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№1355-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4479" w:hanging="0"/>
        <w:jc w:val="both"/>
        <w:textAlignment w:val="baseline"/>
        <w:rPr>
          <w:sz w:val="23"/>
        </w:rPr>
      </w:pPr>
      <w:r>
        <w:rPr>
          <w:rFonts w:eastAsia="Times New Roman" w:cs="Times New Roman"/>
          <w:b/>
          <w:bCs/>
          <w:color w:val="000000"/>
          <w:sz w:val="23"/>
          <w:highlight w:val="white"/>
          <w:lang w:val="uk-UA" w:bidi="ar-SA"/>
        </w:rPr>
        <w:t>Про надання дозволу гр. Нікітіній Т. М.                      на розробку проекту землеустрою щодо                     відведення земельної ділянки у приватну власність для ведення особистого селянського господарства, що розташована за межами населених пунктів на території Зміївської міської ради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3259" w:hanging="0"/>
        <w:jc w:val="both"/>
        <w:rPr>
          <w:rFonts w:ascii="Times New Roman" w:hAnsi="Times New Roman"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3"/>
          <w:lang w:val="uk-UA" w:bidi="ar-SA"/>
        </w:rPr>
        <w:t xml:space="preserve">Розглянувши заяву гр. Нікітіної Тетяни Миколаївни, ідентифікаційний номер </w:t>
      </w:r>
      <w:r>
        <w:rPr>
          <w:rFonts w:eastAsia="Times New Roman" w:cs="Times New Roman"/>
          <w:color w:val="000000"/>
          <w:sz w:val="23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sz w:val="23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населених пунктів на території Зміївської міської ради, враховуючи викопіювання з кадастрової карти (плану) та іншої картографічної документації Державного земельного кадастру від 02.09.2021 року №264/483-21, видану відділом №3 Управління у Чугуївському районі Головного управління Держгеокадастру у Харківській області, графічний матеріал, рекомендації постійної комісії </w:t>
      </w:r>
      <w:r>
        <w:rPr>
          <w:rStyle w:val="Style15"/>
          <w:rFonts w:eastAsia="Times New Roman" w:cs="Times New Roman"/>
          <w:iCs/>
          <w:color w:val="000000"/>
          <w:sz w:val="23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sz w:val="23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 керуючись ст. 12,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sz w:val="23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3"/>
          <w:lang w:val="uk-UA" w:bidi="ar-SA"/>
        </w:rPr>
        <w:t xml:space="preserve">1. Надати дозвіл гр. Нікітіній Тетяні Миколаївні, ідентифікаційний номер </w:t>
      </w:r>
      <w:r>
        <w:rPr>
          <w:rFonts w:eastAsia="Times New Roman" w:cs="Times New Roman"/>
          <w:color w:val="000000"/>
          <w:sz w:val="23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яка  зареєстрована за адресою: </w:t>
      </w:r>
      <w:r>
        <w:rPr>
          <w:rFonts w:eastAsia="Times New Roman" w:cs="Times New Roman"/>
          <w:color w:val="000000"/>
          <w:sz w:val="23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на розробку проекту  землеустрою щодо відведення земельної ділянки за рахунок земель сільськогосподарського призначення комунальної власності Зміївської міської ради, площею 2,0000 га, для ведення особистого селянського господарства (код цільового призначення згідно з КВЦПЗ - 01.03), що розташована за межами населених пунктів </w:t>
      </w:r>
      <w:r>
        <w:rPr>
          <w:rFonts w:eastAsia="Times New Roman" w:cs="Times New Roman"/>
          <w:color w:val="000000"/>
          <w:sz w:val="23"/>
          <w:highlight w:val="white"/>
          <w:lang w:val="uk-UA" w:bidi="ar-SA"/>
        </w:rPr>
        <w:t>на території Зміївської міської ради.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>
          <w:sz w:val="23"/>
        </w:rPr>
      </w:pPr>
      <w:r>
        <w:rPr>
          <w:rFonts w:eastAsia="Times New Roman" w:cs="Times New Roman"/>
          <w:color w:val="000000"/>
          <w:sz w:val="23"/>
          <w:lang w:val="uk-UA" w:bidi="ar-SA"/>
        </w:rPr>
        <w:t>2. Рекомендувати гр. Нікітіній Т. М. звернутись до розробника документації із              землеустрою, який відповідає вимогам закону, для виготовлення проекту землеустрою, що                    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/>
          <w:iCs/>
          <w:color w:val="000000"/>
          <w:sz w:val="23"/>
          <w:szCs w:val="24"/>
          <w:highlight w:val="white"/>
          <w:lang w:val="uk-UA" w:eastAsia="ru-RU" w:bidi="ar-SA"/>
        </w:rPr>
        <w:t>3. Попередити гр. Нікітіну Т. М. про те, що приступати до використання земельної                      ділянки до державної реєстрації речового права на неї забороняється.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>4</w:t>
      </w:r>
      <w:r>
        <w:rPr>
          <w:rStyle w:val="11"/>
          <w:rFonts w:eastAsia="Times New Roman" w:cs="Times New Roman"/>
          <w:iCs/>
          <w:color w:val="000000"/>
          <w:sz w:val="23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  <w:sz w:val="23"/>
        </w:rPr>
      </w:pPr>
      <w:r>
        <w:rPr>
          <w:rFonts w:cs="Times New Roman"/>
          <w:iCs/>
          <w:sz w:val="23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1073</TotalTime>
  <Application>LibreOffice/5.1.6.2$Linux_X86_64 LibreOffice_project/10m0$Build-2</Application>
  <Pages>1</Pages>
  <Words>359</Words>
  <Characters>2407</Characters>
  <CharactersWithSpaces>3040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2021-10-01T14:12:42Z</cp:lastPrinted>
  <dcterms:modified xsi:type="dcterms:W3CDTF">2021-10-06T11:15:58Z</dcterms:modified>
  <cp:revision>140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